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DFD" w:rsidRDefault="001C3DFD" w:rsidP="001C3DF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C3DFD" w:rsidRDefault="001C3DFD" w:rsidP="001C3DF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C3DFD" w:rsidRDefault="001C3DFD" w:rsidP="001C3DF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93201" w:rsidRPr="00625098" w:rsidRDefault="00693201" w:rsidP="0069320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Sandomierz, </w:t>
      </w:r>
      <w:r>
        <w:rPr>
          <w:rFonts w:ascii="Times New Roman" w:hAnsi="Times New Roman"/>
          <w:sz w:val="24"/>
          <w:szCs w:val="24"/>
          <w:lang w:val="en-US"/>
        </w:rPr>
        <w:t>14</w:t>
      </w:r>
      <w:r w:rsidRPr="00CA6881">
        <w:rPr>
          <w:rFonts w:ascii="Times New Roman" w:hAnsi="Times New Roman"/>
          <w:sz w:val="24"/>
          <w:szCs w:val="24"/>
          <w:vertAlign w:val="superscript"/>
          <w:lang w:val="en-US"/>
        </w:rPr>
        <w:t>th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625098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August 2018</w:t>
      </w:r>
    </w:p>
    <w:p w:rsidR="00693201" w:rsidRDefault="00693201" w:rsidP="0069320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val="en-US"/>
        </w:rPr>
      </w:pPr>
    </w:p>
    <w:p w:rsidR="00693201" w:rsidRDefault="00693201" w:rsidP="0069320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val="en-US"/>
        </w:rPr>
      </w:pPr>
    </w:p>
    <w:p w:rsidR="00693201" w:rsidRPr="00276C69" w:rsidRDefault="00693201" w:rsidP="00693201">
      <w:pPr>
        <w:pStyle w:val="NormalnyWeb"/>
        <w:rPr>
          <w:b/>
          <w:bCs/>
          <w:color w:val="333333"/>
          <w:u w:val="single"/>
          <w:lang w:val="en-US"/>
        </w:rPr>
      </w:pPr>
      <w:r>
        <w:rPr>
          <w:b/>
          <w:bCs/>
          <w:lang w:val="en-US"/>
        </w:rPr>
        <w:t xml:space="preserve">CANCELLATION OF TENDER </w:t>
      </w:r>
      <w:r w:rsidRPr="00767B38">
        <w:rPr>
          <w:b/>
          <w:bCs/>
          <w:lang w:val="en-US"/>
        </w:rPr>
        <w:t xml:space="preserve"> -</w:t>
      </w:r>
      <w:r w:rsidRPr="00767B38">
        <w:rPr>
          <w:b/>
          <w:lang w:val="en-US"/>
        </w:rPr>
        <w:t xml:space="preserve"> </w:t>
      </w:r>
      <w:r>
        <w:rPr>
          <w:b/>
          <w:bCs/>
          <w:lang w:val="en-US"/>
        </w:rPr>
        <w:t>6823</w:t>
      </w:r>
      <w:r w:rsidR="003E44E5">
        <w:rPr>
          <w:b/>
          <w:bCs/>
          <w:lang w:val="en-US"/>
        </w:rPr>
        <w:t xml:space="preserve">  </w:t>
      </w:r>
      <w:r>
        <w:rPr>
          <w:b/>
          <w:bCs/>
          <w:lang w:val="en-US"/>
        </w:rPr>
        <w:t xml:space="preserve">DELIVERY OF AUTOCLAVE LAMINATED GLASSES  </w:t>
      </w:r>
    </w:p>
    <w:p w:rsidR="00693201" w:rsidRPr="00C022FC" w:rsidRDefault="00693201" w:rsidP="00693201">
      <w:pPr>
        <w:pStyle w:val="NormalnyWeb"/>
        <w:jc w:val="center"/>
        <w:rPr>
          <w:b/>
          <w:bCs/>
          <w:color w:val="333333"/>
          <w:lang w:val="en-GB"/>
        </w:rPr>
      </w:pPr>
    </w:p>
    <w:p w:rsidR="00693201" w:rsidRPr="00A84C84" w:rsidRDefault="00693201" w:rsidP="00693201">
      <w:pPr>
        <w:pStyle w:val="NormalnyWeb"/>
        <w:rPr>
          <w:color w:val="5F5F5F"/>
          <w:lang w:val="en-GB"/>
        </w:rPr>
      </w:pPr>
    </w:p>
    <w:p w:rsidR="00693201" w:rsidRPr="00625098" w:rsidRDefault="00693201" w:rsidP="0069320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val="en-US"/>
        </w:rPr>
      </w:pPr>
    </w:p>
    <w:p w:rsidR="00693201" w:rsidRDefault="00693201" w:rsidP="0069320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693201" w:rsidRPr="00625098" w:rsidRDefault="00693201" w:rsidP="0069320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625098">
        <w:rPr>
          <w:rFonts w:ascii="Times New Roman" w:hAnsi="Times New Roman"/>
          <w:sz w:val="24"/>
          <w:szCs w:val="24"/>
          <w:lang w:val="en-US"/>
        </w:rPr>
        <w:t>Dear Sirs,</w:t>
      </w:r>
    </w:p>
    <w:p w:rsidR="00693201" w:rsidRPr="0053718B" w:rsidRDefault="00693201" w:rsidP="0069320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We kindly inform, that we have to cancel the tender</w:t>
      </w:r>
      <w:r>
        <w:rPr>
          <w:b/>
          <w:bCs/>
          <w:lang w:val="en-US"/>
        </w:rPr>
        <w:t xml:space="preserve"> </w:t>
      </w:r>
      <w:r w:rsidR="003E44E5">
        <w:rPr>
          <w:rFonts w:ascii="Times New Roman" w:hAnsi="Times New Roman"/>
          <w:bCs/>
          <w:lang w:val="en-US"/>
        </w:rPr>
        <w:t>6823 FOR DELIVERY OF AUTOCLAVE LAMINATED GLASSES</w:t>
      </w:r>
      <w:r>
        <w:rPr>
          <w:rFonts w:ascii="Times New Roman" w:hAnsi="Times New Roman"/>
          <w:sz w:val="24"/>
          <w:szCs w:val="24"/>
          <w:lang w:val="en-US"/>
        </w:rPr>
        <w:t xml:space="preserve">  announced on </w:t>
      </w:r>
      <w:r w:rsidR="003E44E5">
        <w:rPr>
          <w:rFonts w:ascii="Times New Roman" w:hAnsi="Times New Roman"/>
          <w:sz w:val="24"/>
          <w:szCs w:val="24"/>
          <w:lang w:val="en-US"/>
        </w:rPr>
        <w:t>19</w:t>
      </w:r>
      <w:r>
        <w:rPr>
          <w:rFonts w:ascii="Times New Roman" w:hAnsi="Times New Roman"/>
          <w:sz w:val="24"/>
          <w:szCs w:val="24"/>
          <w:vertAlign w:val="superscript"/>
          <w:lang w:val="en-US"/>
        </w:rPr>
        <w:t>TH</w:t>
      </w:r>
      <w:r w:rsidR="003E44E5">
        <w:rPr>
          <w:rFonts w:ascii="Times New Roman" w:hAnsi="Times New Roman"/>
          <w:sz w:val="24"/>
          <w:szCs w:val="24"/>
          <w:lang w:val="en-US"/>
        </w:rPr>
        <w:t xml:space="preserve">  JULY 2018</w:t>
      </w:r>
      <w:bookmarkStart w:id="0" w:name="_GoBack"/>
      <w:bookmarkEnd w:id="0"/>
      <w:r>
        <w:rPr>
          <w:rFonts w:ascii="Times New Roman" w:hAnsi="Times New Roman"/>
          <w:sz w:val="24"/>
          <w:szCs w:val="24"/>
          <w:lang w:val="en-US"/>
        </w:rPr>
        <w:t>.</w:t>
      </w:r>
    </w:p>
    <w:p w:rsidR="001C3DFD" w:rsidRPr="00693201" w:rsidRDefault="001C3DFD" w:rsidP="001C3DF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sectPr w:rsidR="001C3DFD" w:rsidRPr="00693201" w:rsidSect="00483FD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3F6D" w:rsidRDefault="000C3F6D" w:rsidP="00DC2AC7">
      <w:pPr>
        <w:spacing w:after="0" w:line="240" w:lineRule="auto"/>
      </w:pPr>
      <w:r>
        <w:separator/>
      </w:r>
    </w:p>
  </w:endnote>
  <w:endnote w:type="continuationSeparator" w:id="0">
    <w:p w:rsidR="000C3F6D" w:rsidRDefault="000C3F6D" w:rsidP="00DC2A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3F6D" w:rsidRDefault="000C3F6D" w:rsidP="00DC2AC7">
      <w:pPr>
        <w:spacing w:after="0" w:line="240" w:lineRule="auto"/>
      </w:pPr>
      <w:r>
        <w:separator/>
      </w:r>
    </w:p>
  </w:footnote>
  <w:footnote w:type="continuationSeparator" w:id="0">
    <w:p w:rsidR="000C3F6D" w:rsidRDefault="000C3F6D" w:rsidP="00DC2A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5F9D" w:rsidRDefault="00665F9D">
    <w:pPr>
      <w:pStyle w:val="Nagwek"/>
    </w:pPr>
    <w:r>
      <w:rPr>
        <w:noProof/>
        <w:lang w:eastAsia="pl-PL"/>
      </w:rPr>
      <w:drawing>
        <wp:inline distT="0" distB="0" distL="0" distR="0" wp14:anchorId="3F040562" wp14:editId="184F4923">
          <wp:extent cx="5760720" cy="1261110"/>
          <wp:effectExtent l="0" t="0" r="0" b="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2611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DFD"/>
    <w:rsid w:val="000C3F6D"/>
    <w:rsid w:val="0012623D"/>
    <w:rsid w:val="00155DD1"/>
    <w:rsid w:val="001C3DFD"/>
    <w:rsid w:val="003004DD"/>
    <w:rsid w:val="003D14E7"/>
    <w:rsid w:val="003E44E5"/>
    <w:rsid w:val="003F7155"/>
    <w:rsid w:val="0045429C"/>
    <w:rsid w:val="00483FD1"/>
    <w:rsid w:val="00662B76"/>
    <w:rsid w:val="00665F9D"/>
    <w:rsid w:val="0068481B"/>
    <w:rsid w:val="00693201"/>
    <w:rsid w:val="006D32BF"/>
    <w:rsid w:val="00703160"/>
    <w:rsid w:val="0074712F"/>
    <w:rsid w:val="00836F8E"/>
    <w:rsid w:val="008677EB"/>
    <w:rsid w:val="00892383"/>
    <w:rsid w:val="008F3D64"/>
    <w:rsid w:val="00961F74"/>
    <w:rsid w:val="00A459B5"/>
    <w:rsid w:val="00B26814"/>
    <w:rsid w:val="00B310DE"/>
    <w:rsid w:val="00B755E7"/>
    <w:rsid w:val="00B90BF8"/>
    <w:rsid w:val="00C67D0A"/>
    <w:rsid w:val="00D7095B"/>
    <w:rsid w:val="00DC2AC7"/>
    <w:rsid w:val="00DD7D03"/>
    <w:rsid w:val="00E64D0F"/>
    <w:rsid w:val="00EF4D7A"/>
    <w:rsid w:val="00F90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83FD1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1C3DFD"/>
    <w:pPr>
      <w:spacing w:before="150" w:after="15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92383"/>
    <w:pPr>
      <w:tabs>
        <w:tab w:val="center" w:pos="4536"/>
        <w:tab w:val="right" w:pos="9072"/>
      </w:tabs>
      <w:spacing w:after="0" w:line="240" w:lineRule="auto"/>
    </w:pPr>
    <w:rPr>
      <w:rFonts w:ascii="Times New Roman" w:eastAsia="MS Mincho" w:hAnsi="Times New Roman"/>
      <w:sz w:val="24"/>
      <w:szCs w:val="24"/>
      <w:lang w:eastAsia="ja-JP"/>
    </w:rPr>
  </w:style>
  <w:style w:type="character" w:customStyle="1" w:styleId="NagwekZnak">
    <w:name w:val="Nagłówek Znak"/>
    <w:basedOn w:val="Domylnaczcionkaakapitu"/>
    <w:link w:val="Nagwek"/>
    <w:rsid w:val="00892383"/>
    <w:rPr>
      <w:rFonts w:ascii="Times New Roman" w:eastAsia="MS Mincho" w:hAnsi="Times New Roman"/>
      <w:sz w:val="24"/>
      <w:szCs w:val="24"/>
      <w:lang w:eastAsia="ja-JP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C2A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2AC7"/>
    <w:rPr>
      <w:rFonts w:ascii="Tahoma" w:hAnsi="Tahoma" w:cs="Tahoma"/>
      <w:sz w:val="16"/>
      <w:szCs w:val="16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DC2A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C2AC7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83FD1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1C3DFD"/>
    <w:pPr>
      <w:spacing w:before="150" w:after="15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92383"/>
    <w:pPr>
      <w:tabs>
        <w:tab w:val="center" w:pos="4536"/>
        <w:tab w:val="right" w:pos="9072"/>
      </w:tabs>
      <w:spacing w:after="0" w:line="240" w:lineRule="auto"/>
    </w:pPr>
    <w:rPr>
      <w:rFonts w:ascii="Times New Roman" w:eastAsia="MS Mincho" w:hAnsi="Times New Roman"/>
      <w:sz w:val="24"/>
      <w:szCs w:val="24"/>
      <w:lang w:eastAsia="ja-JP"/>
    </w:rPr>
  </w:style>
  <w:style w:type="character" w:customStyle="1" w:styleId="NagwekZnak">
    <w:name w:val="Nagłówek Znak"/>
    <w:basedOn w:val="Domylnaczcionkaakapitu"/>
    <w:link w:val="Nagwek"/>
    <w:rsid w:val="00892383"/>
    <w:rPr>
      <w:rFonts w:ascii="Times New Roman" w:eastAsia="MS Mincho" w:hAnsi="Times New Roman"/>
      <w:sz w:val="24"/>
      <w:szCs w:val="24"/>
      <w:lang w:eastAsia="ja-JP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C2A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2AC7"/>
    <w:rPr>
      <w:rFonts w:ascii="Tahoma" w:hAnsi="Tahoma" w:cs="Tahoma"/>
      <w:sz w:val="16"/>
      <w:szCs w:val="16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DC2A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C2AC7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045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34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494682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017249">
                  <w:marLeft w:val="0"/>
                  <w:marRight w:val="0"/>
                  <w:marTop w:val="0"/>
                  <w:marBottom w:val="1200"/>
                  <w:divBdr>
                    <w:top w:val="single" w:sz="6" w:space="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78902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FF"/>
                        <w:left w:val="single" w:sz="2" w:space="0" w:color="0000FF"/>
                        <w:bottom w:val="single" w:sz="2" w:space="0" w:color="0000FF"/>
                        <w:right w:val="single" w:sz="2" w:space="0" w:color="0000FF"/>
                      </w:divBdr>
                    </w:div>
                  </w:divsChild>
                </w:div>
              </w:divsChild>
            </w:div>
          </w:divsChild>
        </w:div>
      </w:divsChild>
    </w:div>
    <w:div w:id="210294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NSG Pilkington Group</Company>
  <LinksUpToDate>false</LinksUpToDate>
  <CharactersWithSpaces>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kk46002</dc:creator>
  <cp:lastModifiedBy>Oszajca, Iwona</cp:lastModifiedBy>
  <cp:revision>2</cp:revision>
  <dcterms:created xsi:type="dcterms:W3CDTF">2018-08-14T09:39:00Z</dcterms:created>
  <dcterms:modified xsi:type="dcterms:W3CDTF">2018-08-14T09:39:00Z</dcterms:modified>
</cp:coreProperties>
</file>